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B3" w:rsidRPr="00F627B3" w:rsidRDefault="00F627B3" w:rsidP="00F627B3">
      <w:pPr>
        <w:spacing w:line="384" w:lineRule="atLeast"/>
        <w:rPr>
          <w:rFonts w:ascii="Times New Roman" w:eastAsia="Times New Roman" w:hAnsi="Times New Roman" w:cs="Times New Roman"/>
          <w:color w:val="222222"/>
          <w:sz w:val="29"/>
          <w:szCs w:val="29"/>
          <w:lang w:eastAsia="ru-RU"/>
        </w:rPr>
      </w:pPr>
      <w:r w:rsidRPr="00F627B3">
        <w:rPr>
          <w:rFonts w:ascii="Times New Roman" w:eastAsia="Times New Roman" w:hAnsi="Times New Roman" w:cs="Times New Roman"/>
          <w:color w:val="222222"/>
          <w:sz w:val="29"/>
          <w:szCs w:val="29"/>
          <w:lang w:eastAsia="ru-RU"/>
        </w:rPr>
        <w:t>Брошюра о ходе реализации национального проекта «Малое и среднее предпринимательство и поддержка индивидуальной предпринимательской инициативы» в Пермском крае</w:t>
      </w:r>
    </w:p>
    <w:p w:rsidR="00F627B3" w:rsidRPr="00F627B3" w:rsidRDefault="00F627B3" w:rsidP="00F627B3">
      <w:pPr>
        <w:spacing w:after="72" w:line="240" w:lineRule="auto"/>
        <w:textAlignment w:val="top"/>
        <w:rPr>
          <w:rFonts w:ascii="Times New Roman" w:eastAsia="Times New Roman" w:hAnsi="Times New Roman" w:cs="Times New Roman"/>
          <w:color w:val="888888"/>
          <w:sz w:val="21"/>
          <w:szCs w:val="21"/>
          <w:lang w:eastAsia="ru-RU"/>
        </w:rPr>
      </w:pPr>
    </w:p>
    <w:p w:rsidR="00F627B3" w:rsidRPr="00F627B3" w:rsidRDefault="00F627B3" w:rsidP="00F627B3">
      <w:pPr>
        <w:shd w:val="clear" w:color="auto" w:fill="FFFFFF"/>
        <w:spacing w:after="288" w:line="240" w:lineRule="auto"/>
        <w:ind w:firstLine="708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627B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целях информационного освещения хода реализации национальных проектов и результатов их реализации в Пермском крае предлагаем вам </w:t>
      </w:r>
      <w:hyperlink r:id="rId4" w:history="1">
        <w:r w:rsidRPr="00F627B3">
          <w:rPr>
            <w:rFonts w:ascii="Arial" w:eastAsia="Times New Roman" w:hAnsi="Arial" w:cs="Arial"/>
            <w:color w:val="D75A5A"/>
            <w:sz w:val="18"/>
            <w:lang w:eastAsia="ru-RU"/>
          </w:rPr>
          <w:t>ознаком</w:t>
        </w:r>
        <w:r w:rsidRPr="00F627B3">
          <w:rPr>
            <w:rFonts w:ascii="Arial" w:eastAsia="Times New Roman" w:hAnsi="Arial" w:cs="Arial"/>
            <w:color w:val="D75A5A"/>
            <w:sz w:val="18"/>
            <w:lang w:eastAsia="ru-RU"/>
          </w:rPr>
          <w:t>и</w:t>
        </w:r>
        <w:r w:rsidRPr="00F627B3">
          <w:rPr>
            <w:rFonts w:ascii="Arial" w:eastAsia="Times New Roman" w:hAnsi="Arial" w:cs="Arial"/>
            <w:color w:val="D75A5A"/>
            <w:sz w:val="18"/>
            <w:lang w:eastAsia="ru-RU"/>
          </w:rPr>
          <w:t>ться с брошюрой</w:t>
        </w:r>
      </w:hyperlink>
      <w:r w:rsidRPr="00F627B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о ходе реализации национального проекта «Малое и среднее предпринимательство и поддержка индивидуальной предпринимательской инициативы» в Пермском крае.</w:t>
      </w:r>
    </w:p>
    <w:p w:rsidR="00F627B3" w:rsidRPr="00F627B3" w:rsidRDefault="00F627B3" w:rsidP="00F627B3">
      <w:pPr>
        <w:shd w:val="clear" w:color="auto" w:fill="FFFFFF"/>
        <w:spacing w:after="288" w:line="240" w:lineRule="auto"/>
        <w:ind w:firstLine="708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627B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За 9 месяцев в 2023 году в рамках регионального проекта «Создание условий для легкого старта и комфортного ведения бизнеса» АО «Корпорация развития МСП ПК» </w:t>
      </w:r>
      <w:proofErr w:type="gramStart"/>
      <w:r w:rsidRPr="00F627B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оказало финансовую поддержку начинающим предпринимателям предоставив</w:t>
      </w:r>
      <w:proofErr w:type="gramEnd"/>
      <w:r w:rsidRPr="00F627B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поручительства и независимые гарантии на общую сумму </w:t>
      </w: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F627B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480,7 млн. рублей!</w:t>
      </w:r>
    </w:p>
    <w:p w:rsidR="00F627B3" w:rsidRPr="00F627B3" w:rsidRDefault="00F627B3" w:rsidP="00F627B3">
      <w:pPr>
        <w:shd w:val="clear" w:color="auto" w:fill="FFFFFF"/>
        <w:spacing w:after="288" w:line="240" w:lineRule="auto"/>
        <w:ind w:firstLine="708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627B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рамках регионального проекта «Акселерация субъектов малого и среднего предпринимательства» было предоставлено поручительств и независимых гарантий на общую сумму 7,892 млрд. рублей!</w:t>
      </w:r>
    </w:p>
    <w:p w:rsidR="00F627B3" w:rsidRPr="00F627B3" w:rsidRDefault="00F627B3" w:rsidP="00F627B3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627B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Мы продолжаем усердно стараться и помогать вам в развитии вашего бизнеса!</w:t>
      </w:r>
    </w:p>
    <w:p w:rsidR="00612A82" w:rsidRDefault="00612A82"/>
    <w:sectPr w:rsidR="00612A82" w:rsidSect="0061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7B3"/>
    <w:rsid w:val="00612A82"/>
    <w:rsid w:val="00F6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82"/>
  </w:style>
  <w:style w:type="paragraph" w:styleId="1">
    <w:name w:val="heading 1"/>
    <w:basedOn w:val="a"/>
    <w:link w:val="10"/>
    <w:uiPriority w:val="9"/>
    <w:qFormat/>
    <w:rsid w:val="00F62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F627B3"/>
  </w:style>
  <w:style w:type="character" w:styleId="a4">
    <w:name w:val="Hyperlink"/>
    <w:basedOn w:val="a0"/>
    <w:uiPriority w:val="99"/>
    <w:semiHidden/>
    <w:unhideWhenUsed/>
    <w:rsid w:val="00F62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810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1" w:color="D75A5A"/>
                                    <w:right w:val="none" w:sz="0" w:space="0" w:color="auto"/>
                                  </w:divBdr>
                                </w:div>
                                <w:div w:id="12769848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09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gf-perm.ru/upload/docs/Novosti/%D0%9D%D0%9F%20%D0%9C%D0%A1%D0%9F%20%D0%B8%20%D0%BF%D0%BE%D0%B4%D0%B4%D0%B5%D1%80%D0%B6%D0%BA%D0%B0%20%D0%B8%D0%BD%D0%B4%D0%B8%D0%B2%D0%B8%D0%B4%D1%83%D0%B0%D0%BB%D1%8C%D0%BD%D0%BE%D0%B9%20%D0%BF%D1%80%D0%B5%D0%B4%D0%BF%D1%80%D0%B8%D0%BD%D0%B8%D0%BC%D0%B0%D1%82%D0%B5%D0%BB%D1%8C%D1%81%D0%BA%D0%BE%D0%B9%20%D0%B8%D0%BD%D0%B8%D1%86%D0%B8%D0%B0%D1%82%D0%B8%D0%B2%D1%8B%202019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>Organization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2023-12-14T08:07:00Z</dcterms:created>
  <dcterms:modified xsi:type="dcterms:W3CDTF">2023-12-14T08:09:00Z</dcterms:modified>
</cp:coreProperties>
</file>